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928"/>
        <w:gridCol w:w="693"/>
        <w:gridCol w:w="536"/>
        <w:gridCol w:w="575"/>
        <w:gridCol w:w="459"/>
        <w:gridCol w:w="523"/>
        <w:gridCol w:w="535"/>
        <w:gridCol w:w="523"/>
        <w:gridCol w:w="536"/>
        <w:gridCol w:w="522"/>
        <w:gridCol w:w="535"/>
        <w:gridCol w:w="522"/>
        <w:gridCol w:w="535"/>
        <w:gridCol w:w="522"/>
        <w:gridCol w:w="535"/>
        <w:gridCol w:w="522"/>
        <w:gridCol w:w="535"/>
      </w:tblGrid>
      <w:tr w:rsidR="00876B72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4E7AB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6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225"/>
        </w:trPr>
        <w:tc>
          <w:tcPr>
            <w:tcW w:w="3872" w:type="dxa"/>
            <w:gridSpan w:val="6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876B72" w:rsidRDefault="002562F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c>
          <w:tcPr>
            <w:tcW w:w="669" w:type="dxa"/>
            <w:shd w:val="clear" w:color="FFFFFF" w:fill="auto"/>
            <w:vAlign w:val="center"/>
          </w:tcPr>
          <w:p w:rsidR="00876B72" w:rsidRDefault="00876B72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center"/>
          </w:tcPr>
          <w:p w:rsidR="00876B72" w:rsidRDefault="00876B72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6B72" w:rsidRPr="00515587" w:rsidRDefault="0051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</w:rPr>
              <w:t>97-РК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</w:tr>
      <w:tr w:rsidR="00876B72">
        <w:tc>
          <w:tcPr>
            <w:tcW w:w="5998" w:type="dxa"/>
            <w:gridSpan w:val="10"/>
            <w:shd w:val="clear" w:color="FFFFFF" w:fill="auto"/>
            <w:vAlign w:val="center"/>
          </w:tcPr>
          <w:p w:rsidR="00876B72" w:rsidRDefault="002562F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транспортировку сточных вод для Муниципального предприятия города Обнинска Калужской области «Коммунальное хозяйство»  на 2017-2019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</w:tr>
      <w:tr w:rsidR="00876B72">
        <w:tc>
          <w:tcPr>
            <w:tcW w:w="10250" w:type="dxa"/>
            <w:gridSpan w:val="18"/>
            <w:shd w:val="clear" w:color="FFFFFF" w:fill="auto"/>
          </w:tcPr>
          <w:p w:rsidR="00876B72" w:rsidRDefault="002562FF" w:rsidP="00C857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C8579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C8579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</w:t>
            </w:r>
            <w:r w:rsidR="00C8579B">
              <w:rPr>
                <w:rFonts w:ascii="Times New Roman" w:hAnsi="Times New Roman"/>
                <w:sz w:val="26"/>
                <w:szCs w:val="26"/>
              </w:rPr>
              <w:t>2016 № 294, от</w:t>
            </w:r>
            <w:proofErr w:type="gramEnd"/>
            <w:r w:rsidR="00C8579B"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="00C8579B">
              <w:rPr>
                <w:rFonts w:ascii="Times New Roman" w:hAnsi="Times New Roman"/>
                <w:sz w:val="26"/>
                <w:szCs w:val="26"/>
              </w:rPr>
              <w:t>16.11.2016 № 617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28.11.2016 № 96</w:t>
            </w:r>
            <w:r w:rsidR="00C8579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РК «Об утверждении производственной программы в сфере водоснабжения и водоотведения для Муниципального предприятия города Обнинска Калужской области «Коммунальное хозяйство»  на 2017-2019 годы»,  на основании Протокола заседания комиссии по тарифам и ценам министерства конкурентной политики Калужской</w:t>
            </w:r>
            <w:r w:rsidR="00C8579B">
              <w:rPr>
                <w:rFonts w:ascii="Times New Roman" w:hAnsi="Times New Roman"/>
                <w:sz w:val="26"/>
                <w:szCs w:val="26"/>
              </w:rPr>
              <w:t xml:space="preserve"> области от 28.11.2016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57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76B72">
        <w:trPr>
          <w:trHeight w:val="12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876B72" w:rsidRDefault="002562F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Установить и ввести в действие с 1 января 2017 года долгосрочные тарифы на транспортировку сточных вод для Муниципального предприятия города Обнинска Калужской области «Коммунальное хозяйство»   на 2017-2019 годы  с календарной разбивкой согласно  приложению № 1 к настоящему приказу.</w:t>
            </w:r>
          </w:p>
        </w:tc>
      </w:tr>
      <w:tr w:rsidR="00876B72">
        <w:tc>
          <w:tcPr>
            <w:tcW w:w="10250" w:type="dxa"/>
            <w:gridSpan w:val="18"/>
            <w:shd w:val="clear" w:color="FFFFFF" w:fill="auto"/>
          </w:tcPr>
          <w:p w:rsidR="00876B72" w:rsidRDefault="002562F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2017-2019 годы долгосрочные параметры регулирования тарифов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для Муниципального предприятия города Обнинска Калужской области «Коммунальное хозяйство» 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876B72">
        <w:tc>
          <w:tcPr>
            <w:tcW w:w="10250" w:type="dxa"/>
            <w:gridSpan w:val="18"/>
            <w:shd w:val="clear" w:color="FFFFFF" w:fill="auto"/>
          </w:tcPr>
          <w:p w:rsidR="00876B72" w:rsidRDefault="002562F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3. Настоящий приказ вступает в силу с 1 января 2017 года.</w:t>
            </w:r>
          </w:p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</w:tr>
      <w:tr w:rsidR="00876B72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876B72" w:rsidRDefault="002562F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76B72" w:rsidRDefault="002562F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925"/>
        <w:gridCol w:w="689"/>
        <w:gridCol w:w="533"/>
        <w:gridCol w:w="572"/>
        <w:gridCol w:w="454"/>
        <w:gridCol w:w="525"/>
        <w:gridCol w:w="536"/>
        <w:gridCol w:w="524"/>
        <w:gridCol w:w="537"/>
        <w:gridCol w:w="525"/>
        <w:gridCol w:w="536"/>
        <w:gridCol w:w="525"/>
        <w:gridCol w:w="536"/>
        <w:gridCol w:w="525"/>
        <w:gridCol w:w="536"/>
        <w:gridCol w:w="525"/>
        <w:gridCol w:w="536"/>
      </w:tblGrid>
      <w:tr w:rsidR="00876B72" w:rsidTr="00391EFE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876B72" w:rsidRDefault="00876B72"/>
        </w:tc>
        <w:tc>
          <w:tcPr>
            <w:tcW w:w="9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68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3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2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4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4" w:type="dxa"/>
            <w:shd w:val="clear" w:color="FFFFFF" w:fill="auto"/>
            <w:vAlign w:val="bottom"/>
          </w:tcPr>
          <w:p w:rsidR="00876B72" w:rsidRDefault="00876B72"/>
        </w:tc>
        <w:tc>
          <w:tcPr>
            <w:tcW w:w="4781" w:type="dxa"/>
            <w:gridSpan w:val="9"/>
            <w:shd w:val="clear" w:color="FFFFFF" w:fill="auto"/>
            <w:vAlign w:val="bottom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76B72" w:rsidTr="00391EFE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876B72" w:rsidRDefault="00876B72"/>
        </w:tc>
        <w:tc>
          <w:tcPr>
            <w:tcW w:w="9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68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3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2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4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  <w:tc>
          <w:tcPr>
            <w:tcW w:w="5305" w:type="dxa"/>
            <w:gridSpan w:val="10"/>
            <w:shd w:val="clear" w:color="FFFFFF" w:fill="auto"/>
            <w:vAlign w:val="bottom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76B72" w:rsidTr="00391EFE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876B72" w:rsidRDefault="00876B72"/>
        </w:tc>
        <w:tc>
          <w:tcPr>
            <w:tcW w:w="9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68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3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2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4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  <w:tc>
          <w:tcPr>
            <w:tcW w:w="5305" w:type="dxa"/>
            <w:gridSpan w:val="10"/>
            <w:shd w:val="clear" w:color="FFFFFF" w:fill="auto"/>
            <w:vAlign w:val="bottom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76B72" w:rsidTr="00391EFE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876B72" w:rsidRDefault="00876B72"/>
        </w:tc>
        <w:tc>
          <w:tcPr>
            <w:tcW w:w="9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68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3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2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4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  <w:tc>
          <w:tcPr>
            <w:tcW w:w="5305" w:type="dxa"/>
            <w:gridSpan w:val="10"/>
            <w:shd w:val="clear" w:color="FFFFFF" w:fill="auto"/>
            <w:vAlign w:val="bottom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76B72" w:rsidTr="00391EFE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876B72" w:rsidRDefault="00876B72"/>
        </w:tc>
        <w:tc>
          <w:tcPr>
            <w:tcW w:w="9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68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3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2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4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841" w:type="dxa"/>
            <w:gridSpan w:val="11"/>
            <w:shd w:val="clear" w:color="FFFFFF" w:fill="auto"/>
            <w:vAlign w:val="bottom"/>
          </w:tcPr>
          <w:p w:rsidR="00876B72" w:rsidRDefault="002562FF" w:rsidP="00C857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C8579B">
              <w:rPr>
                <w:rFonts w:ascii="Times New Roman" w:hAnsi="Times New Roman"/>
                <w:sz w:val="26"/>
                <w:szCs w:val="26"/>
              </w:rPr>
              <w:t xml:space="preserve"> 97-РК</w:t>
            </w:r>
          </w:p>
        </w:tc>
      </w:tr>
      <w:tr w:rsidR="00876B72" w:rsidTr="00391EFE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876B72" w:rsidRDefault="00876B72"/>
        </w:tc>
        <w:tc>
          <w:tcPr>
            <w:tcW w:w="9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68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3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2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4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4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7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/>
        </w:tc>
      </w:tr>
      <w:tr w:rsidR="00876B72" w:rsidTr="00391EFE">
        <w:trPr>
          <w:trHeight w:val="9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876B72" w:rsidRDefault="002562FF" w:rsidP="004E7A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лгосрочные тарифы на транспортировку сточных вод для Муниципального предприятия города Обнинска Калужской области «Коммунальное хозяйство»   на 2017-2019 годы</w:t>
            </w:r>
          </w:p>
        </w:tc>
      </w:tr>
      <w:tr w:rsidR="00876B72" w:rsidTr="00391EFE">
        <w:trPr>
          <w:trHeight w:val="210"/>
        </w:trPr>
        <w:tc>
          <w:tcPr>
            <w:tcW w:w="8084" w:type="dxa"/>
            <w:gridSpan w:val="14"/>
            <w:shd w:val="clear" w:color="FFFFFF" w:fill="auto"/>
            <w:vAlign w:val="bottom"/>
          </w:tcPr>
          <w:p w:rsidR="00876B72" w:rsidRDefault="00876B7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6" w:type="dxa"/>
            <w:shd w:val="clear" w:color="FFFFFF" w:fill="auto"/>
            <w:vAlign w:val="bottom"/>
          </w:tcPr>
          <w:p w:rsidR="00876B72" w:rsidRDefault="00876B72"/>
        </w:tc>
      </w:tr>
      <w:tr w:rsidR="00876B72" w:rsidTr="00391EFE">
        <w:trPr>
          <w:trHeight w:val="255"/>
        </w:trPr>
        <w:tc>
          <w:tcPr>
            <w:tcW w:w="22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76B72" w:rsidTr="00391EFE">
        <w:trPr>
          <w:trHeight w:val="255"/>
        </w:trPr>
        <w:tc>
          <w:tcPr>
            <w:tcW w:w="22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876B72" w:rsidTr="00391EFE">
        <w:trPr>
          <w:trHeight w:val="255"/>
        </w:trPr>
        <w:tc>
          <w:tcPr>
            <w:tcW w:w="22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76B72" w:rsidTr="00391EFE">
        <w:trPr>
          <w:trHeight w:val="255"/>
        </w:trPr>
        <w:tc>
          <w:tcPr>
            <w:tcW w:w="22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876B72" w:rsidTr="00391EFE">
        <w:trPr>
          <w:trHeight w:val="255"/>
        </w:trPr>
        <w:tc>
          <w:tcPr>
            <w:tcW w:w="102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876B72" w:rsidTr="00391EFE">
        <w:trPr>
          <w:trHeight w:val="49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 w:rsidTr="00391EFE">
        <w:trPr>
          <w:trHeight w:val="25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 w:rsidTr="00391EFE">
        <w:trPr>
          <w:trHeight w:val="25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 w:rsidTr="00391EFE">
        <w:trPr>
          <w:trHeight w:val="25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 w:rsidTr="00391EFE">
        <w:trPr>
          <w:trHeight w:val="495"/>
        </w:trPr>
        <w:tc>
          <w:tcPr>
            <w:tcW w:w="22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7,16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</w:tr>
      <w:tr w:rsidR="00876B72" w:rsidTr="00391EFE">
        <w:trPr>
          <w:trHeight w:val="570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876B72" w:rsidRDefault="00876B72"/>
        </w:tc>
      </w:tr>
    </w:tbl>
    <w:p w:rsidR="00876B72" w:rsidRDefault="002562F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929"/>
        <w:gridCol w:w="691"/>
        <w:gridCol w:w="538"/>
        <w:gridCol w:w="576"/>
        <w:gridCol w:w="456"/>
        <w:gridCol w:w="525"/>
        <w:gridCol w:w="537"/>
        <w:gridCol w:w="522"/>
        <w:gridCol w:w="535"/>
        <w:gridCol w:w="521"/>
        <w:gridCol w:w="533"/>
        <w:gridCol w:w="520"/>
        <w:gridCol w:w="536"/>
        <w:gridCol w:w="522"/>
        <w:gridCol w:w="538"/>
        <w:gridCol w:w="523"/>
        <w:gridCol w:w="535"/>
      </w:tblGrid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76B72" w:rsidRDefault="002562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76B7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76B72" w:rsidRDefault="00876B72"/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bottom"/>
          </w:tcPr>
          <w:p w:rsidR="00876B72" w:rsidRDefault="00876B72"/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76B72" w:rsidRDefault="002562FF" w:rsidP="00C857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C8579B">
              <w:rPr>
                <w:rFonts w:ascii="Times New Roman" w:hAnsi="Times New Roman"/>
                <w:sz w:val="26"/>
                <w:szCs w:val="26"/>
              </w:rPr>
              <w:t xml:space="preserve"> 97-РК</w:t>
            </w:r>
          </w:p>
        </w:tc>
      </w:tr>
      <w:tr w:rsidR="00876B72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15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предприятия города Обнинска Калужской области «Коммунальное хозяйство» 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76B72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76B72" w:rsidRDefault="00876B72"/>
        </w:tc>
        <w:tc>
          <w:tcPr>
            <w:tcW w:w="696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78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center"/>
          </w:tcPr>
          <w:p w:rsidR="00876B72" w:rsidRDefault="00876B7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  <w:tc>
          <w:tcPr>
            <w:tcW w:w="525" w:type="dxa"/>
            <w:shd w:val="clear" w:color="FFFFFF" w:fill="auto"/>
            <w:vAlign w:val="bottom"/>
          </w:tcPr>
          <w:p w:rsidR="00876B72" w:rsidRDefault="00876B72"/>
        </w:tc>
        <w:tc>
          <w:tcPr>
            <w:tcW w:w="538" w:type="dxa"/>
            <w:shd w:val="clear" w:color="FFFFFF" w:fill="auto"/>
            <w:vAlign w:val="bottom"/>
          </w:tcPr>
          <w:p w:rsidR="00876B72" w:rsidRDefault="00876B72"/>
        </w:tc>
      </w:tr>
      <w:tr w:rsidR="00876B72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76B72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76B72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182,59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B72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72" w:rsidRDefault="002562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D2372" w:rsidRDefault="003D2372"/>
    <w:sectPr w:rsidR="003D237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B72"/>
    <w:rsid w:val="002562FF"/>
    <w:rsid w:val="00391EFE"/>
    <w:rsid w:val="003D2372"/>
    <w:rsid w:val="004E7ABF"/>
    <w:rsid w:val="00515587"/>
    <w:rsid w:val="00876B72"/>
    <w:rsid w:val="00C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2016-12-02T11:45:00Z</cp:lastPrinted>
  <dcterms:created xsi:type="dcterms:W3CDTF">2016-11-30T05:49:00Z</dcterms:created>
  <dcterms:modified xsi:type="dcterms:W3CDTF">2016-12-02T11:45:00Z</dcterms:modified>
</cp:coreProperties>
</file>